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F13B" w14:textId="3E67464F" w:rsidR="006952C0" w:rsidRPr="007C5CE0" w:rsidRDefault="006952C0" w:rsidP="006952C0">
      <w:pPr>
        <w:jc w:val="center"/>
        <w:rPr>
          <w:b/>
          <w:bCs/>
          <w:sz w:val="32"/>
          <w:szCs w:val="32"/>
        </w:rPr>
      </w:pPr>
      <w:r w:rsidRPr="007C5CE0">
        <w:rPr>
          <w:b/>
          <w:bCs/>
          <w:sz w:val="32"/>
          <w:szCs w:val="32"/>
        </w:rPr>
        <w:t xml:space="preserve">Domenica </w:t>
      </w:r>
      <w:r w:rsidR="00AA21B7">
        <w:rPr>
          <w:b/>
          <w:bCs/>
          <w:sz w:val="32"/>
          <w:szCs w:val="32"/>
        </w:rPr>
        <w:t>9 novembre</w:t>
      </w:r>
      <w:r w:rsidRPr="007C5CE0">
        <w:rPr>
          <w:b/>
          <w:bCs/>
          <w:sz w:val="32"/>
          <w:szCs w:val="32"/>
        </w:rPr>
        <w:t xml:space="preserve"> 2025</w:t>
      </w:r>
    </w:p>
    <w:p w14:paraId="5AD672C9" w14:textId="5B25F9C8" w:rsidR="006952C0" w:rsidRPr="007C5CE0" w:rsidRDefault="006952C0" w:rsidP="006B3B85">
      <w:pPr>
        <w:jc w:val="both"/>
        <w:rPr>
          <w:b/>
          <w:bCs/>
        </w:rPr>
      </w:pPr>
      <w:r w:rsidRPr="007C5CE0">
        <w:rPr>
          <w:b/>
          <w:bCs/>
        </w:rPr>
        <w:t xml:space="preserve">Dal libretto Preghiere per le riunioni 2025-26 </w:t>
      </w:r>
    </w:p>
    <w:p w14:paraId="4E8F939D" w14:textId="2A8F6117" w:rsidR="006952C0" w:rsidRDefault="007C5CE0" w:rsidP="006B3B85">
      <w:pPr>
        <w:jc w:val="both"/>
      </w:pPr>
      <w:r>
        <w:t xml:space="preserve">Capitolo LEGGEREZZA - </w:t>
      </w:r>
      <w:r w:rsidR="006952C0">
        <w:t>Canone iniziale –</w:t>
      </w:r>
      <w:r>
        <w:t xml:space="preserve"> L</w:t>
      </w:r>
      <w:r w:rsidR="006952C0">
        <w:t>uce di gioia e Preghiera del buon umore di san Tommaso Moro</w:t>
      </w:r>
    </w:p>
    <w:p w14:paraId="0DB03D43" w14:textId="46C54F5F" w:rsidR="006952C0" w:rsidRDefault="006952C0" w:rsidP="006B3B85">
      <w:pPr>
        <w:jc w:val="both"/>
      </w:pPr>
      <w:r w:rsidRPr="007C5CE0">
        <w:rPr>
          <w:b/>
          <w:bCs/>
        </w:rPr>
        <w:t>-</w:t>
      </w:r>
      <w:r w:rsidR="00AA21B7">
        <w:rPr>
          <w:b/>
          <w:bCs/>
        </w:rPr>
        <w:t xml:space="preserve">Festa di </w:t>
      </w:r>
      <w:r w:rsidR="00AA21B7" w:rsidRPr="00AA21B7">
        <w:rPr>
          <w:b/>
          <w:bCs/>
        </w:rPr>
        <w:t>Nostro Signore Gesù Cristo Re dell’universo</w:t>
      </w:r>
      <w:r w:rsidRPr="006952C0">
        <w:t>-</w:t>
      </w:r>
    </w:p>
    <w:p w14:paraId="64661ECE" w14:textId="6BB5DB1F" w:rsidR="00AA21B7" w:rsidRPr="00AA21B7" w:rsidRDefault="00AA21B7" w:rsidP="00AA21B7">
      <w:pPr>
        <w:jc w:val="both"/>
        <w:rPr>
          <w:b/>
          <w:bCs/>
        </w:rPr>
      </w:pPr>
      <w:r w:rsidRPr="00AA21B7">
        <w:rPr>
          <w:b/>
          <w:bCs/>
        </w:rPr>
        <w:t>Lettura del Vangelo secondo Matteo</w:t>
      </w:r>
      <w:r w:rsidRPr="00AA21B7">
        <w:rPr>
          <w:b/>
          <w:bCs/>
        </w:rPr>
        <w:t xml:space="preserve"> (</w:t>
      </w:r>
      <w:r w:rsidRPr="00AA21B7">
        <w:rPr>
          <w:b/>
          <w:bCs/>
        </w:rPr>
        <w:t>25, 31-46</w:t>
      </w:r>
      <w:r w:rsidRPr="00AA21B7">
        <w:rPr>
          <w:b/>
          <w:bCs/>
        </w:rPr>
        <w:t>)</w:t>
      </w:r>
    </w:p>
    <w:p w14:paraId="50CA2E4A" w14:textId="77777777" w:rsidR="00AA21B7" w:rsidRPr="00AA21B7" w:rsidRDefault="00AA21B7" w:rsidP="00AA21B7">
      <w:pPr>
        <w:jc w:val="both"/>
        <w:rPr>
          <w:i/>
          <w:iCs/>
        </w:rPr>
      </w:pPr>
      <w:r w:rsidRPr="00AA21B7">
        <w:rPr>
          <w:i/>
          <w:iCs/>
        </w:rPr>
        <w:t>In quel tempo. Il Signore Gesù disse: «Quando il Figlio dell’uomo verrà nella sua gloria, e tutti gli angeli con lui, siederà sul trono della sua gloria. Davanti a lui verranno radunati tutti i popoli. Egli separerà gli uni dagli altri, come il pastore separa le pecore dalle capre, e porrà le pecore alla sua destra e le capre alla sinistra. Allora il re dirà a quelli che saranno alla sua destra: “Venite, benedetti del Padre mio, ricevete in eredità il regno preparato per voi fin dalla creazione del mondo, perché ho avuto fame e mi avete dato da mangiare, ho avuto sete e mi avete dato da bere, ero straniero e mi avete accolto, nudo e mi avete vestito, malato e mi avete visitato, ero in carcere e siete venuti a trovarmi”. Allora i giusti gli risponderanno: “Signore, quando ti abbiamo visto affamato e ti abbiamo dato da mangiare, o assetato e ti abbiamo dato da bere? Quando mai ti abbiamo visto straniero e ti abbiamo accolto, o nudo e ti abbiamo vestito? Quando mai ti abbiamo visto malato o in carcere e siamo venuti a visitarti?”. E il re risponderà loro: “In verità io vi dico: tutto quello che avete fatto a uno solo di questi miei fratelli più piccoli, l’avete fatto a me”. Poi dirà anche a quelli che saranno alla sinistra: “Via, lontano da me, maledetti, nel fuoco eterno, preparato per il diavolo e per i suoi angeli, perché ho avuto fame e non mi avete dato da mangiare, ho avuto sete e non mi avete dato da bere, ero straniero e non mi avete accolto, nudo e non mi avete vestito, malato e in carcere e non mi avete visitato”. Anch’essi allora risponderanno: “Signore, quando ti abbiamo visto affamato o assetato o straniero o nudo o malato o in carcere, e non ti abbiamo servito?”. Allora egli risponderà loro: “In verità io vi dico: tutto quello che non avete fatto a uno solo di questi più piccoli, non l’avete fatto a me”. E se ne andranno: questi al supplizio eterno, i giusti invece alla vita eterna».</w:t>
      </w:r>
    </w:p>
    <w:p w14:paraId="15BB2487" w14:textId="1341724A" w:rsidR="006952C0" w:rsidRPr="007C5CE0" w:rsidRDefault="006952C0" w:rsidP="00AA21B7">
      <w:pPr>
        <w:jc w:val="both"/>
        <w:rPr>
          <w:b/>
          <w:bCs/>
        </w:rPr>
      </w:pPr>
      <w:r w:rsidRPr="007C5CE0">
        <w:rPr>
          <w:b/>
          <w:bCs/>
        </w:rPr>
        <w:t>Brevi risonanze e preghiera di coppia</w:t>
      </w:r>
    </w:p>
    <w:p w14:paraId="5F8DFA5C" w14:textId="12E1C05B" w:rsidR="00E55F37" w:rsidRPr="007C5CE0" w:rsidRDefault="00E55F37" w:rsidP="006B3B85">
      <w:pPr>
        <w:jc w:val="both"/>
        <w:rPr>
          <w:b/>
          <w:bCs/>
        </w:rPr>
      </w:pPr>
      <w:r w:rsidRPr="007C5CE0">
        <w:rPr>
          <w:b/>
          <w:bCs/>
        </w:rPr>
        <w:t>Messa in comune</w:t>
      </w:r>
    </w:p>
    <w:p w14:paraId="7F9EEFA9" w14:textId="1AE1DACE" w:rsidR="006952C0" w:rsidRDefault="006952C0" w:rsidP="006B3B85">
      <w:pPr>
        <w:jc w:val="both"/>
      </w:pPr>
      <w:r w:rsidRPr="007C5CE0">
        <w:rPr>
          <w:b/>
          <w:bCs/>
        </w:rPr>
        <w:t>Tema di studio</w:t>
      </w:r>
      <w:r w:rsidR="000C6A0D">
        <w:t>: FRANCESCO “La speranza è una luce nella notte” pagine 15-21</w:t>
      </w:r>
    </w:p>
    <w:p w14:paraId="7EC01D1C" w14:textId="7ACCB01B" w:rsidR="007C5CE0" w:rsidRDefault="00702394" w:rsidP="007C5CE0">
      <w:pPr>
        <w:pStyle w:val="Paragrafoelenco"/>
        <w:numPr>
          <w:ilvl w:val="0"/>
          <w:numId w:val="1"/>
        </w:numPr>
        <w:jc w:val="both"/>
      </w:pPr>
      <w:r>
        <w:t>“</w:t>
      </w:r>
      <w:r w:rsidR="000C6A0D">
        <w:t xml:space="preserve">È lei quella piccina che trascina tutto. Perché la Fede non vede che quello che è. E lei vede quello che sarà. La Carità non ama che quello che è. E lei, ama quello che sarà…” </w:t>
      </w:r>
      <w:r w:rsidR="0006576B">
        <w:t xml:space="preserve"> [p.15]</w:t>
      </w:r>
    </w:p>
    <w:p w14:paraId="79D3C6A9" w14:textId="52902D8E" w:rsidR="0006576B" w:rsidRPr="007C5CE0" w:rsidRDefault="0006576B" w:rsidP="006B3B85">
      <w:pPr>
        <w:pStyle w:val="Paragrafoelenco"/>
        <w:jc w:val="both"/>
        <w:rPr>
          <w:i/>
          <w:iCs/>
        </w:rPr>
      </w:pPr>
      <w:r w:rsidRPr="007C5CE0">
        <w:rPr>
          <w:i/>
          <w:iCs/>
        </w:rPr>
        <w:t>La speranza vede il futuro… come vediamo il nostro futuro? Quali sono le nostre speranze?</w:t>
      </w:r>
    </w:p>
    <w:p w14:paraId="00AD0FDD" w14:textId="56CB317D" w:rsidR="008A5CBA" w:rsidRPr="007C5CE0" w:rsidRDefault="008A5CBA" w:rsidP="006B3B85">
      <w:pPr>
        <w:pStyle w:val="Paragrafoelenco"/>
        <w:jc w:val="both"/>
        <w:rPr>
          <w:i/>
          <w:iCs/>
        </w:rPr>
      </w:pPr>
      <w:r w:rsidRPr="007C5CE0">
        <w:rPr>
          <w:i/>
          <w:iCs/>
        </w:rPr>
        <w:t xml:space="preserve">Vediamo segni di speranza in questo nostro tempo? </w:t>
      </w:r>
    </w:p>
    <w:p w14:paraId="07028B50" w14:textId="00309315" w:rsidR="0006576B" w:rsidRDefault="0006576B" w:rsidP="006B3B85">
      <w:pPr>
        <w:pStyle w:val="Paragrafoelenco"/>
        <w:jc w:val="both"/>
      </w:pPr>
      <w:r>
        <w:t>“Provate a pensare: come potremmo vivere senza speranza? Come sarebbero le nostre giornate</w:t>
      </w:r>
      <w:proofErr w:type="gramStart"/>
      <w:r>
        <w:t>?”…</w:t>
      </w:r>
      <w:proofErr w:type="gramEnd"/>
      <w:r>
        <w:t xml:space="preserve"> [p.15] </w:t>
      </w:r>
    </w:p>
    <w:p w14:paraId="6BE20BD6" w14:textId="77777777" w:rsidR="00702394" w:rsidRDefault="00702394" w:rsidP="006B3B85">
      <w:pPr>
        <w:jc w:val="both"/>
      </w:pPr>
    </w:p>
    <w:p w14:paraId="3862DD93" w14:textId="18FD5A3C" w:rsidR="008A5CBA" w:rsidRDefault="00702394" w:rsidP="006B3B85">
      <w:pPr>
        <w:pStyle w:val="Paragrafoelenco"/>
        <w:numPr>
          <w:ilvl w:val="0"/>
          <w:numId w:val="1"/>
        </w:numPr>
        <w:jc w:val="both"/>
      </w:pPr>
      <w:r>
        <w:t>“Quando si parla di speranza, spesso ci si riferisce a ciò che non è in potere dell’uomo e che non è visibile. In effetti, ciò che speriamo va oltre le nostre forze e il nostro sguardo. (…)</w:t>
      </w:r>
      <w:r w:rsidR="00191DB2">
        <w:t xml:space="preserve"> </w:t>
      </w:r>
      <w:r w:rsidR="00782F05">
        <w:t>Egli entra nel mondo e ci dona la forza di camminare con Lui …</w:t>
      </w:r>
      <w:r>
        <w:t xml:space="preserve"> </w:t>
      </w:r>
      <w:r w:rsidR="00782F05">
        <w:t xml:space="preserve">(…) </w:t>
      </w:r>
      <w:r>
        <w:t>Sperare allora per il cristiano significa la certezza di essere in cammino con Cristo verso il Padre che ci attende. La speranza mai è ferma, la speranza sempre è in cammino</w:t>
      </w:r>
      <w:r w:rsidR="00782F05">
        <w:t xml:space="preserve"> e ci fa camminare</w:t>
      </w:r>
      <w:r w:rsidR="00ED14EE">
        <w:t xml:space="preserve">.” </w:t>
      </w:r>
      <w:r w:rsidR="00782F05">
        <w:t>[pag. 17]</w:t>
      </w:r>
    </w:p>
    <w:p w14:paraId="540007EA" w14:textId="77777777" w:rsidR="007C5CE0" w:rsidRDefault="007C5CE0" w:rsidP="007C5CE0">
      <w:pPr>
        <w:pStyle w:val="Paragrafoelenco"/>
        <w:jc w:val="both"/>
      </w:pPr>
    </w:p>
    <w:p w14:paraId="075FAC21" w14:textId="77777777" w:rsidR="007C5CE0" w:rsidRDefault="00782F05" w:rsidP="006B3B85">
      <w:pPr>
        <w:pStyle w:val="Paragrafoelenco"/>
        <w:jc w:val="both"/>
        <w:rPr>
          <w:i/>
          <w:iCs/>
        </w:rPr>
      </w:pPr>
      <w:r w:rsidRPr="007C5CE0">
        <w:rPr>
          <w:rFonts w:ascii="Times New Roman" w:hAnsi="Times New Roman" w:cs="Times New Roman"/>
          <w:i/>
          <w:iCs/>
        </w:rPr>
        <w:t>“Io sono l'Alfa e l'Omega”, dice il Signore Dio, “che è, che era e che viene…”.</w:t>
      </w:r>
      <w:r w:rsidRPr="007C5CE0">
        <w:rPr>
          <w:rFonts w:ascii="Times New Roman" w:hAnsi="Times New Roman" w:cs="Times New Roman"/>
        </w:rPr>
        <w:t xml:space="preserve"> (Ap. 1,8)</w:t>
      </w:r>
      <w:r w:rsidRPr="00ED14EE">
        <w:rPr>
          <w:i/>
          <w:iCs/>
        </w:rPr>
        <w:t xml:space="preserve"> </w:t>
      </w:r>
    </w:p>
    <w:p w14:paraId="4FE03B3D" w14:textId="77777777" w:rsidR="007C5CE0" w:rsidRDefault="007C5CE0" w:rsidP="006B3B85">
      <w:pPr>
        <w:pStyle w:val="Paragrafoelenco"/>
        <w:jc w:val="both"/>
        <w:rPr>
          <w:i/>
          <w:iCs/>
        </w:rPr>
      </w:pPr>
    </w:p>
    <w:p w14:paraId="059470F1" w14:textId="7C5B267B" w:rsidR="00782F05" w:rsidRPr="007C5CE0" w:rsidRDefault="00782F05" w:rsidP="006B3B85">
      <w:pPr>
        <w:pStyle w:val="Paragrafoelenco"/>
        <w:jc w:val="both"/>
        <w:rPr>
          <w:i/>
          <w:iCs/>
        </w:rPr>
      </w:pPr>
      <w:r w:rsidRPr="007C5CE0">
        <w:rPr>
          <w:i/>
          <w:iCs/>
        </w:rPr>
        <w:t>Come ci predisponiamo a riconoscere e ad accogliere il Signore che continua a venire nella nostra storia in modo sempre nuovo?</w:t>
      </w:r>
    </w:p>
    <w:p w14:paraId="4A3A0129" w14:textId="6D9F9018" w:rsidR="00782F05" w:rsidRDefault="00C74487" w:rsidP="006B3B85">
      <w:pPr>
        <w:pStyle w:val="Paragrafoelenco"/>
        <w:jc w:val="both"/>
      </w:pPr>
      <w:r>
        <w:t>“</w:t>
      </w:r>
      <w:r w:rsidR="00782F05">
        <w:t>Io cammino con speranza o la mia vita è chiusa?</w:t>
      </w:r>
    </w:p>
    <w:p w14:paraId="4AF7C463" w14:textId="3441BAA9" w:rsidR="00782F05" w:rsidRDefault="00782F05" w:rsidP="006B3B85">
      <w:pPr>
        <w:pStyle w:val="Paragrafoelenco"/>
        <w:jc w:val="both"/>
      </w:pPr>
      <w:r>
        <w:t xml:space="preserve">Il mio cuore è un cassetto </w:t>
      </w:r>
      <w:r w:rsidR="006E4AE9">
        <w:t>chiuso o è un cassetto aperto che mi fa camminare non da solo, con Gesù?</w:t>
      </w:r>
      <w:r w:rsidR="00AE668B">
        <w:t xml:space="preserve">” </w:t>
      </w:r>
      <w:r w:rsidR="006E4AE9">
        <w:t>[p.18]</w:t>
      </w:r>
    </w:p>
    <w:p w14:paraId="62A2A3CD" w14:textId="77777777" w:rsidR="006E4AE9" w:rsidRDefault="006E4AE9" w:rsidP="006B3B85">
      <w:pPr>
        <w:pStyle w:val="Paragrafoelenco"/>
        <w:jc w:val="both"/>
      </w:pPr>
    </w:p>
    <w:p w14:paraId="176A5CA5" w14:textId="4750BE87" w:rsidR="006E4AE9" w:rsidRDefault="001A154E" w:rsidP="006B3B85">
      <w:pPr>
        <w:pStyle w:val="Paragrafoelenco"/>
        <w:numPr>
          <w:ilvl w:val="0"/>
          <w:numId w:val="1"/>
        </w:numPr>
        <w:jc w:val="both"/>
      </w:pPr>
      <w:r>
        <w:t>“</w:t>
      </w:r>
      <w:r w:rsidR="006E4AE9">
        <w:t xml:space="preserve">Il presepe trasmette speranza - …E nel presepe ci sono anche i pastori, che rappresentano gli umili e i poveri che aspettavano il Messia (…) In quel bambino vedono la realizzazione delle promesse e sperano che la salvezza di Dio giunga finalmente </w:t>
      </w:r>
      <w:r w:rsidR="00575250">
        <w:t xml:space="preserve">per ognuno di loro. Chi confida nelle proprie sicurezze, soprattutto materiali, non attende la salvezza di Dio. Mettiamoci questo in testa: le nostre sicurezze non ci salveranno; l’unica sicurezza che ci salva è quella della speranza in Dio. (…) I piccoli, i pastori </w:t>
      </w:r>
      <w:r w:rsidR="00C400DA">
        <w:t>invece confidano in Dio, sperano in Lui e gioiscono quando riconoscono in quel bambino il segno indicato dagli angeli.</w:t>
      </w:r>
      <w:r>
        <w:t>”</w:t>
      </w:r>
      <w:r w:rsidR="00C400DA">
        <w:t xml:space="preserve"> [19-21]</w:t>
      </w:r>
    </w:p>
    <w:p w14:paraId="7C2AB861" w14:textId="77777777" w:rsidR="007C5CE0" w:rsidRDefault="007C5CE0" w:rsidP="007C5CE0">
      <w:pPr>
        <w:pStyle w:val="Paragrafoelenco"/>
        <w:jc w:val="both"/>
      </w:pPr>
    </w:p>
    <w:p w14:paraId="5B7AC7FF" w14:textId="2A6A167F" w:rsidR="00C400DA" w:rsidRPr="007C5CE0" w:rsidRDefault="00E44BB7" w:rsidP="006B3B85">
      <w:pPr>
        <w:pStyle w:val="Paragrafoelenco"/>
        <w:jc w:val="both"/>
        <w:rPr>
          <w:i/>
          <w:iCs/>
        </w:rPr>
      </w:pPr>
      <w:r w:rsidRPr="007C5CE0">
        <w:rPr>
          <w:i/>
          <w:iCs/>
        </w:rPr>
        <w:t>Davvero</w:t>
      </w:r>
      <w:r w:rsidR="00C400DA" w:rsidRPr="007C5CE0">
        <w:rPr>
          <w:i/>
          <w:iCs/>
        </w:rPr>
        <w:t xml:space="preserve"> la speranza nasce nelle situazioni di debolezza?  </w:t>
      </w:r>
    </w:p>
    <w:p w14:paraId="18884E73" w14:textId="01543B6A" w:rsidR="00C400DA" w:rsidRPr="007C5CE0" w:rsidRDefault="00D92A50" w:rsidP="006B3B85">
      <w:pPr>
        <w:pStyle w:val="Paragrafoelenco"/>
        <w:jc w:val="both"/>
        <w:rPr>
          <w:i/>
          <w:iCs/>
        </w:rPr>
      </w:pPr>
      <w:r w:rsidRPr="007C5CE0">
        <w:rPr>
          <w:i/>
          <w:iCs/>
        </w:rPr>
        <w:t xml:space="preserve">Sappiamo riconoscere </w:t>
      </w:r>
      <w:r w:rsidR="00C400DA" w:rsidRPr="007C5CE0">
        <w:rPr>
          <w:i/>
          <w:iCs/>
        </w:rPr>
        <w:t>la novità che</w:t>
      </w:r>
      <w:r w:rsidR="001A154E" w:rsidRPr="007C5CE0">
        <w:rPr>
          <w:i/>
          <w:iCs/>
        </w:rPr>
        <w:t xml:space="preserve"> si</w:t>
      </w:r>
      <w:r w:rsidR="00C400DA" w:rsidRPr="007C5CE0">
        <w:rPr>
          <w:i/>
          <w:iCs/>
        </w:rPr>
        <w:t xml:space="preserve"> </w:t>
      </w:r>
      <w:r w:rsidRPr="007C5CE0">
        <w:rPr>
          <w:i/>
          <w:iCs/>
        </w:rPr>
        <w:t xml:space="preserve">manifesta nella nostra vita e che </w:t>
      </w:r>
      <w:r w:rsidR="00C400DA" w:rsidRPr="007C5CE0">
        <w:rPr>
          <w:i/>
          <w:iCs/>
        </w:rPr>
        <w:t>dobbiamo accogliere?</w:t>
      </w:r>
    </w:p>
    <w:p w14:paraId="066ADA4F" w14:textId="77777777" w:rsidR="00C400DA" w:rsidRDefault="00C400DA" w:rsidP="006B3B85">
      <w:pPr>
        <w:pStyle w:val="Paragrafoelenco"/>
        <w:jc w:val="both"/>
      </w:pPr>
    </w:p>
    <w:p w14:paraId="465E0986" w14:textId="75960765" w:rsidR="00C400DA" w:rsidRPr="007C5CE0" w:rsidRDefault="00C400DA" w:rsidP="007C5CE0">
      <w:pPr>
        <w:pStyle w:val="Paragrafoelenco"/>
        <w:numPr>
          <w:ilvl w:val="0"/>
          <w:numId w:val="1"/>
        </w:numPr>
        <w:jc w:val="both"/>
        <w:rPr>
          <w:i/>
          <w:iCs/>
        </w:rPr>
      </w:pPr>
      <w:r w:rsidRPr="007C5CE0">
        <w:rPr>
          <w:i/>
          <w:iCs/>
        </w:rPr>
        <w:t>Quanto riusciamo a non anteporre le nostre speranze (attese) individuali nel cammino di coppia/famiglia? Abbiamo la pazienza di attendere</w:t>
      </w:r>
      <w:r w:rsidR="00E44BB7" w:rsidRPr="007C5CE0">
        <w:rPr>
          <w:i/>
          <w:iCs/>
        </w:rPr>
        <w:t xml:space="preserve"> quando i tempi dell’altro</w:t>
      </w:r>
      <w:r w:rsidR="001A154E" w:rsidRPr="007C5CE0">
        <w:rPr>
          <w:i/>
          <w:iCs/>
        </w:rPr>
        <w:t xml:space="preserve"> </w:t>
      </w:r>
      <w:r w:rsidR="00E44BB7" w:rsidRPr="007C5CE0">
        <w:rPr>
          <w:i/>
          <w:iCs/>
        </w:rPr>
        <w:t>non coincidono con i tempi del nostro desiderio?</w:t>
      </w:r>
    </w:p>
    <w:p w14:paraId="52B243F2" w14:textId="15352075" w:rsidR="00E44BB7" w:rsidRPr="007C5CE0" w:rsidRDefault="00E44BB7" w:rsidP="006B3B85">
      <w:pPr>
        <w:pStyle w:val="Paragrafoelenco"/>
        <w:jc w:val="both"/>
        <w:rPr>
          <w:i/>
          <w:iCs/>
        </w:rPr>
      </w:pPr>
      <w:r w:rsidRPr="007C5CE0">
        <w:rPr>
          <w:i/>
          <w:iCs/>
        </w:rPr>
        <w:t>Quanto siamo aperti alle novità negli avvenimenti che ci accadono?</w:t>
      </w:r>
    </w:p>
    <w:p w14:paraId="333187BE" w14:textId="77777777" w:rsidR="00E44BB7" w:rsidRDefault="00E44BB7" w:rsidP="006B3B85">
      <w:pPr>
        <w:pStyle w:val="Paragrafoelenco"/>
        <w:jc w:val="both"/>
      </w:pPr>
    </w:p>
    <w:p w14:paraId="14BA322E" w14:textId="77777777" w:rsidR="00E44BB7" w:rsidRDefault="00E44BB7" w:rsidP="006B3B85">
      <w:pPr>
        <w:pStyle w:val="Paragrafoelenco"/>
        <w:jc w:val="both"/>
      </w:pPr>
    </w:p>
    <w:p w14:paraId="647EA160" w14:textId="77777777" w:rsidR="00E44BB7" w:rsidRDefault="00E44BB7" w:rsidP="006B3B85">
      <w:pPr>
        <w:pStyle w:val="Paragrafoelenco"/>
        <w:jc w:val="both"/>
      </w:pPr>
    </w:p>
    <w:p w14:paraId="06FB0050" w14:textId="2F25B735" w:rsidR="0006576B" w:rsidRPr="00AA21B7" w:rsidRDefault="00E44BB7" w:rsidP="00AA21B7">
      <w:pPr>
        <w:jc w:val="both"/>
        <w:rPr>
          <w:b/>
          <w:bCs/>
        </w:rPr>
      </w:pPr>
      <w:r w:rsidRPr="00AA21B7">
        <w:rPr>
          <w:b/>
          <w:bCs/>
        </w:rPr>
        <w:t xml:space="preserve">Ci troviamo a casa di Raffaele e Tiziana alle ore </w:t>
      </w:r>
      <w:r w:rsidR="007C5CE0" w:rsidRPr="00AA21B7">
        <w:rPr>
          <w:b/>
          <w:bCs/>
        </w:rPr>
        <w:t>15,45 per iniziare puntuali alle ore 16</w:t>
      </w:r>
    </w:p>
    <w:p w14:paraId="67D94977" w14:textId="77777777" w:rsidR="0006576B" w:rsidRDefault="0006576B" w:rsidP="006B3B85">
      <w:pPr>
        <w:jc w:val="both"/>
      </w:pPr>
    </w:p>
    <w:p w14:paraId="533AFEE6" w14:textId="77777777" w:rsidR="0006576B" w:rsidRDefault="0006576B" w:rsidP="006B3B85">
      <w:pPr>
        <w:jc w:val="both"/>
      </w:pPr>
    </w:p>
    <w:sectPr w:rsidR="000657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538F"/>
    <w:multiLevelType w:val="hybridMultilevel"/>
    <w:tmpl w:val="B6F8DF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7C7A6B"/>
    <w:multiLevelType w:val="hybridMultilevel"/>
    <w:tmpl w:val="E3444B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3655">
    <w:abstractNumId w:val="1"/>
  </w:num>
  <w:num w:numId="2" w16cid:durableId="152143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C0"/>
    <w:rsid w:val="0006576B"/>
    <w:rsid w:val="000C6A0D"/>
    <w:rsid w:val="00116B60"/>
    <w:rsid w:val="00127066"/>
    <w:rsid w:val="00191DB2"/>
    <w:rsid w:val="001A154E"/>
    <w:rsid w:val="003033BA"/>
    <w:rsid w:val="00575250"/>
    <w:rsid w:val="00586091"/>
    <w:rsid w:val="006952C0"/>
    <w:rsid w:val="006B3B85"/>
    <w:rsid w:val="006E4AE9"/>
    <w:rsid w:val="00702394"/>
    <w:rsid w:val="00715229"/>
    <w:rsid w:val="00782F05"/>
    <w:rsid w:val="007C5CE0"/>
    <w:rsid w:val="008A5CBA"/>
    <w:rsid w:val="00A33AB2"/>
    <w:rsid w:val="00AA21B7"/>
    <w:rsid w:val="00AE668B"/>
    <w:rsid w:val="00B5238B"/>
    <w:rsid w:val="00C400DA"/>
    <w:rsid w:val="00C74487"/>
    <w:rsid w:val="00D92A50"/>
    <w:rsid w:val="00E44BB7"/>
    <w:rsid w:val="00E55F37"/>
    <w:rsid w:val="00ED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779D"/>
  <w15:chartTrackingRefBased/>
  <w15:docId w15:val="{CAC99692-8057-4015-94CA-6DFE73FD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52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52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52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52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52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52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52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52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52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52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5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06356-85FD-4DA9-87A0-EFC95EC3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Riva</dc:creator>
  <cp:keywords/>
  <dc:description/>
  <cp:lastModifiedBy>Pietro Riva</cp:lastModifiedBy>
  <cp:revision>2</cp:revision>
  <dcterms:created xsi:type="dcterms:W3CDTF">2025-10-29T18:41:00Z</dcterms:created>
  <dcterms:modified xsi:type="dcterms:W3CDTF">2025-10-29T18:41:00Z</dcterms:modified>
</cp:coreProperties>
</file>